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54" w:rsidRPr="00470995" w:rsidRDefault="00470995" w:rsidP="00470995">
      <w:pPr>
        <w:jc w:val="center"/>
        <w:rPr>
          <w:b/>
          <w:color w:val="000000"/>
          <w:sz w:val="28"/>
        </w:rPr>
      </w:pPr>
      <w:r w:rsidRPr="00470995">
        <w:rPr>
          <w:b/>
          <w:color w:val="000000"/>
          <w:sz w:val="28"/>
        </w:rPr>
        <w:t xml:space="preserve">PASĀKUMA „LĪKĀ TILTA REGATE” </w:t>
      </w:r>
      <w:r w:rsidR="00927B33" w:rsidRPr="00470995">
        <w:rPr>
          <w:b/>
          <w:color w:val="000000"/>
          <w:sz w:val="28"/>
        </w:rPr>
        <w:t>NOLIKUMS</w:t>
      </w:r>
    </w:p>
    <w:p w:rsidR="00ED4A1F" w:rsidRPr="00927B33" w:rsidRDefault="00ED4A1F" w:rsidP="00470995">
      <w:pPr>
        <w:ind w:firstLine="851"/>
        <w:jc w:val="both"/>
        <w:rPr>
          <w:color w:val="000000"/>
        </w:rPr>
      </w:pPr>
    </w:p>
    <w:p w:rsidR="00005830" w:rsidRPr="00927B33" w:rsidRDefault="00005830" w:rsidP="00470995">
      <w:pPr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b/>
          <w:color w:val="000000"/>
        </w:rPr>
      </w:pPr>
      <w:r w:rsidRPr="00927B33">
        <w:rPr>
          <w:b/>
          <w:bCs/>
          <w:color w:val="000000"/>
        </w:rPr>
        <w:t>Sacensību organizatori</w:t>
      </w:r>
    </w:p>
    <w:p w:rsidR="00005830" w:rsidRPr="00927B33" w:rsidRDefault="00C23F76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 xml:space="preserve">Ogres novada pašvaldības iestāde „Ogres Vēstures un mākslas muzejs” </w:t>
      </w:r>
      <w:r w:rsidR="00555CAE" w:rsidRPr="00927B33">
        <w:rPr>
          <w:color w:val="000000"/>
        </w:rPr>
        <w:t xml:space="preserve">nodaļa </w:t>
      </w:r>
      <w:r w:rsidRPr="00927B33">
        <w:rPr>
          <w:color w:val="000000"/>
        </w:rPr>
        <w:t>„Ogres novada Tūrisma informācijas centrs”</w:t>
      </w:r>
      <w:r w:rsidR="00927B33">
        <w:rPr>
          <w:color w:val="000000"/>
        </w:rPr>
        <w:t xml:space="preserve">. </w:t>
      </w:r>
    </w:p>
    <w:p w:rsidR="00C23F76" w:rsidRPr="00927B33" w:rsidRDefault="00C23F76" w:rsidP="00470995">
      <w:pPr>
        <w:ind w:firstLine="851"/>
        <w:jc w:val="both"/>
        <w:rPr>
          <w:b/>
          <w:color w:val="000000"/>
        </w:rPr>
      </w:pPr>
    </w:p>
    <w:p w:rsidR="00ED4A1F" w:rsidRPr="00927B33" w:rsidRDefault="005C1910" w:rsidP="00470995">
      <w:pPr>
        <w:numPr>
          <w:ilvl w:val="0"/>
          <w:numId w:val="16"/>
        </w:numPr>
        <w:ind w:left="0" w:firstLine="0"/>
        <w:jc w:val="center"/>
        <w:rPr>
          <w:b/>
          <w:color w:val="000000"/>
        </w:rPr>
      </w:pPr>
      <w:r w:rsidRPr="00927B33">
        <w:rPr>
          <w:b/>
          <w:color w:val="000000"/>
        </w:rPr>
        <w:t>Mērķis un uzdevumi</w:t>
      </w:r>
    </w:p>
    <w:p w:rsidR="00F15631" w:rsidRPr="00927B33" w:rsidRDefault="00927B33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>
        <w:rPr>
          <w:color w:val="000000"/>
        </w:rPr>
        <w:t>Pasākuma m</w:t>
      </w:r>
      <w:r w:rsidR="00F15631" w:rsidRPr="00927B33">
        <w:rPr>
          <w:color w:val="000000"/>
        </w:rPr>
        <w:t>ērķis</w:t>
      </w:r>
      <w:r>
        <w:rPr>
          <w:color w:val="000000"/>
        </w:rPr>
        <w:t xml:space="preserve"> ir</w:t>
      </w:r>
      <w:r w:rsidR="00F15631" w:rsidRPr="00927B33">
        <w:rPr>
          <w:color w:val="000000"/>
        </w:rPr>
        <w:t xml:space="preserve"> popularizēt </w:t>
      </w:r>
      <w:r w:rsidR="00D03AB6" w:rsidRPr="00927B33">
        <w:rPr>
          <w:color w:val="000000"/>
        </w:rPr>
        <w:t>sportiskās aktivitātes</w:t>
      </w:r>
      <w:r>
        <w:rPr>
          <w:color w:val="000000"/>
        </w:rPr>
        <w:t xml:space="preserve"> Ogrē;</w:t>
      </w:r>
    </w:p>
    <w:p w:rsidR="00ED4A1F" w:rsidRPr="00927B33" w:rsidRDefault="00CA2FB6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>Iesaistīt Ogres uzņēmumus sporta pasākumos</w:t>
      </w:r>
      <w:r w:rsidR="00927B33">
        <w:rPr>
          <w:color w:val="000000"/>
        </w:rPr>
        <w:t>;</w:t>
      </w:r>
    </w:p>
    <w:p w:rsidR="007219E1" w:rsidRPr="00927B33" w:rsidRDefault="00F74B75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>Veicienāt</w:t>
      </w:r>
      <w:r w:rsidR="00CA2FB6" w:rsidRPr="00927B33">
        <w:rPr>
          <w:color w:val="000000"/>
        </w:rPr>
        <w:t xml:space="preserve"> sportisk</w:t>
      </w:r>
      <w:r w:rsidRPr="00927B33">
        <w:rPr>
          <w:color w:val="000000"/>
        </w:rPr>
        <w:t>u</w:t>
      </w:r>
      <w:r w:rsidR="00CA2FB6" w:rsidRPr="00927B33">
        <w:rPr>
          <w:color w:val="000000"/>
        </w:rPr>
        <w:t xml:space="preserve"> dzīves veid</w:t>
      </w:r>
      <w:r w:rsidRPr="00927B33">
        <w:rPr>
          <w:color w:val="000000"/>
        </w:rPr>
        <w:t>u</w:t>
      </w:r>
      <w:r w:rsidR="00B535F9" w:rsidRPr="00927B33">
        <w:rPr>
          <w:color w:val="000000"/>
        </w:rPr>
        <w:t xml:space="preserve"> un iedzīvotāju ies</w:t>
      </w:r>
      <w:r w:rsidR="00CA2FB6" w:rsidRPr="00927B33">
        <w:rPr>
          <w:color w:val="000000"/>
        </w:rPr>
        <w:t>a</w:t>
      </w:r>
      <w:r w:rsidR="00B535F9" w:rsidRPr="00927B33">
        <w:rPr>
          <w:color w:val="000000"/>
        </w:rPr>
        <w:t>i</w:t>
      </w:r>
      <w:r w:rsidR="00CA2FB6" w:rsidRPr="00927B33">
        <w:rPr>
          <w:color w:val="000000"/>
        </w:rPr>
        <w:t>stīšanu sporta aktivitātēs</w:t>
      </w:r>
      <w:r w:rsidR="007219E1" w:rsidRPr="00927B33">
        <w:rPr>
          <w:color w:val="000000"/>
        </w:rPr>
        <w:t>.</w:t>
      </w:r>
    </w:p>
    <w:p w:rsidR="007219E1" w:rsidRPr="00927B33" w:rsidRDefault="007219E1" w:rsidP="00470995">
      <w:pPr>
        <w:ind w:firstLine="851"/>
        <w:jc w:val="both"/>
        <w:rPr>
          <w:color w:val="000000"/>
        </w:rPr>
      </w:pPr>
    </w:p>
    <w:p w:rsidR="007219E1" w:rsidRPr="00927B33" w:rsidRDefault="005C1910" w:rsidP="00470995">
      <w:pPr>
        <w:numPr>
          <w:ilvl w:val="0"/>
          <w:numId w:val="16"/>
        </w:numPr>
        <w:ind w:left="0" w:firstLine="0"/>
        <w:jc w:val="center"/>
        <w:rPr>
          <w:b/>
          <w:color w:val="000000"/>
        </w:rPr>
      </w:pPr>
      <w:r w:rsidRPr="00927B33">
        <w:rPr>
          <w:b/>
          <w:color w:val="000000"/>
        </w:rPr>
        <w:t>Vieta un laiks</w:t>
      </w:r>
    </w:p>
    <w:p w:rsidR="00F77F54" w:rsidRPr="00927B33" w:rsidRDefault="00CA2FB6" w:rsidP="00470995">
      <w:pPr>
        <w:ind w:firstLine="851"/>
        <w:jc w:val="both"/>
        <w:rPr>
          <w:color w:val="000000"/>
        </w:rPr>
      </w:pPr>
      <w:r w:rsidRPr="00927B33">
        <w:rPr>
          <w:color w:val="000000"/>
        </w:rPr>
        <w:t>Līkā tilta regate</w:t>
      </w:r>
      <w:r w:rsidR="007219E1" w:rsidRPr="00927B33">
        <w:rPr>
          <w:color w:val="000000"/>
        </w:rPr>
        <w:t xml:space="preserve"> notiek Ogr</w:t>
      </w:r>
      <w:r w:rsidR="002F0EC3" w:rsidRPr="00927B33">
        <w:rPr>
          <w:color w:val="000000"/>
        </w:rPr>
        <w:t>ē, pie Ogres upes L</w:t>
      </w:r>
      <w:r w:rsidRPr="00927B33">
        <w:rPr>
          <w:color w:val="000000"/>
        </w:rPr>
        <w:t>īkā tilta</w:t>
      </w:r>
      <w:r w:rsidR="00B535F9" w:rsidRPr="00927B33">
        <w:rPr>
          <w:color w:val="000000"/>
        </w:rPr>
        <w:t>, ceļā uz estrādi</w:t>
      </w:r>
      <w:r w:rsidR="007219E1" w:rsidRPr="00927B33">
        <w:rPr>
          <w:color w:val="000000"/>
        </w:rPr>
        <w:t xml:space="preserve"> </w:t>
      </w:r>
      <w:r w:rsidR="00F15631" w:rsidRPr="00927B33">
        <w:rPr>
          <w:color w:val="000000"/>
        </w:rPr>
        <w:t>201</w:t>
      </w:r>
      <w:r w:rsidR="00CE7D70" w:rsidRPr="00927B33">
        <w:rPr>
          <w:color w:val="000000"/>
        </w:rPr>
        <w:t>7</w:t>
      </w:r>
      <w:r w:rsidR="00F15631" w:rsidRPr="00927B33">
        <w:rPr>
          <w:color w:val="000000"/>
        </w:rPr>
        <w:t xml:space="preserve">. gada </w:t>
      </w:r>
      <w:r w:rsidR="00CE7D70" w:rsidRPr="00927B33">
        <w:rPr>
          <w:color w:val="000000"/>
        </w:rPr>
        <w:t>27</w:t>
      </w:r>
      <w:r w:rsidR="00F15631" w:rsidRPr="00927B33">
        <w:rPr>
          <w:color w:val="000000"/>
        </w:rPr>
        <w:t xml:space="preserve">. </w:t>
      </w:r>
      <w:r w:rsidR="002F0EC3" w:rsidRPr="00927B33">
        <w:rPr>
          <w:color w:val="000000"/>
        </w:rPr>
        <w:t>maijā</w:t>
      </w:r>
      <w:r w:rsidRPr="00927B33">
        <w:rPr>
          <w:color w:val="000000"/>
        </w:rPr>
        <w:t xml:space="preserve">, sākums </w:t>
      </w:r>
      <w:r w:rsidR="003C18EC" w:rsidRPr="00927B33">
        <w:rPr>
          <w:color w:val="000000"/>
        </w:rPr>
        <w:t>plkst</w:t>
      </w:r>
      <w:r w:rsidR="007219E1" w:rsidRPr="00927B33">
        <w:rPr>
          <w:color w:val="000000"/>
        </w:rPr>
        <w:t>.</w:t>
      </w:r>
      <w:r w:rsidR="003C18EC" w:rsidRPr="00927B33">
        <w:rPr>
          <w:color w:val="000000"/>
        </w:rPr>
        <w:t xml:space="preserve"> 1</w:t>
      </w:r>
      <w:r w:rsidR="00987421" w:rsidRPr="00927B33">
        <w:rPr>
          <w:color w:val="000000"/>
        </w:rPr>
        <w:t>2</w:t>
      </w:r>
      <w:r w:rsidR="003C18EC" w:rsidRPr="00927B33">
        <w:rPr>
          <w:color w:val="000000"/>
        </w:rPr>
        <w:t>.00</w:t>
      </w:r>
      <w:r w:rsidR="00644878" w:rsidRPr="00927B33">
        <w:rPr>
          <w:color w:val="000000"/>
        </w:rPr>
        <w:t>.</w:t>
      </w:r>
    </w:p>
    <w:p w:rsidR="00DB79A8" w:rsidRPr="00927B33" w:rsidRDefault="00DB79A8" w:rsidP="00470995">
      <w:pPr>
        <w:ind w:firstLine="851"/>
        <w:jc w:val="both"/>
        <w:rPr>
          <w:color w:val="000000"/>
        </w:rPr>
      </w:pPr>
    </w:p>
    <w:p w:rsidR="00F74B75" w:rsidRPr="00927B33" w:rsidRDefault="009601E6" w:rsidP="00470995">
      <w:pPr>
        <w:numPr>
          <w:ilvl w:val="0"/>
          <w:numId w:val="16"/>
        </w:numPr>
        <w:ind w:left="0" w:firstLine="0"/>
        <w:jc w:val="center"/>
        <w:rPr>
          <w:b/>
          <w:color w:val="000000"/>
        </w:rPr>
      </w:pPr>
      <w:r w:rsidRPr="00927B33">
        <w:rPr>
          <w:b/>
          <w:color w:val="000000"/>
        </w:rPr>
        <w:t>Sacensību noteikumi</w:t>
      </w:r>
      <w:r w:rsidR="003C18EC" w:rsidRPr="00927B33">
        <w:rPr>
          <w:b/>
          <w:color w:val="000000"/>
        </w:rPr>
        <w:t xml:space="preserve"> un kārtība</w:t>
      </w:r>
    </w:p>
    <w:p w:rsidR="00E62AB6" w:rsidRPr="00927B33" w:rsidRDefault="00CA2FB6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 xml:space="preserve">Komandā piedalās 3 dalībnieki, no kuriem divi ir </w:t>
      </w:r>
      <w:r w:rsidR="00470995">
        <w:rPr>
          <w:color w:val="000000"/>
        </w:rPr>
        <w:t>airētāji, viens karoga turētājs;</w:t>
      </w:r>
    </w:p>
    <w:p w:rsidR="008B4156" w:rsidRPr="00927B33" w:rsidRDefault="008B4156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>Vismaz vienam komandas loceklim ir jāpārstāv konkrēts uzņēmums, iestāde</w:t>
      </w:r>
      <w:r w:rsidR="00555CAE" w:rsidRPr="00927B33">
        <w:rPr>
          <w:color w:val="000000"/>
        </w:rPr>
        <w:t>,</w:t>
      </w:r>
      <w:r w:rsidRPr="00927B33">
        <w:rPr>
          <w:color w:val="000000"/>
        </w:rPr>
        <w:t xml:space="preserve"> organizācija</w:t>
      </w:r>
      <w:r w:rsidR="00555CAE" w:rsidRPr="00927B33">
        <w:rPr>
          <w:color w:val="000000"/>
        </w:rPr>
        <w:t xml:space="preserve"> vai domubiedru grupa</w:t>
      </w:r>
      <w:r w:rsidR="00470995">
        <w:rPr>
          <w:color w:val="000000"/>
        </w:rPr>
        <w:t>;</w:t>
      </w:r>
    </w:p>
    <w:p w:rsidR="00F74B75" w:rsidRPr="00927B33" w:rsidRDefault="008B4156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>Komanda sacensībās piedalās ar iepriekš sagatavotu karogu, kas simbolizē pārstāvēt</w:t>
      </w:r>
      <w:r w:rsidR="00470995">
        <w:rPr>
          <w:color w:val="000000"/>
        </w:rPr>
        <w:t>o uzņēmumu/iestādi/organizāciju;</w:t>
      </w:r>
    </w:p>
    <w:p w:rsidR="008B4156" w:rsidRPr="00927B33" w:rsidRDefault="00470995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>
        <w:rPr>
          <w:color w:val="000000"/>
        </w:rPr>
        <w:t>Dalība sacensībās ir bez maksas;</w:t>
      </w:r>
    </w:p>
    <w:p w:rsidR="00A57BA4" w:rsidRPr="00927B33" w:rsidRDefault="00005830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>Komandas, izlozes kārtībā, tiek sadalītas pāros pa divi, un šādos pāros</w:t>
      </w:r>
      <w:r w:rsidR="00470995">
        <w:rPr>
          <w:color w:val="000000"/>
        </w:rPr>
        <w:t xml:space="preserve"> piedalās sacensībās;</w:t>
      </w:r>
    </w:p>
    <w:p w:rsidR="00005830" w:rsidRPr="00927B33" w:rsidRDefault="00A57BA4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>Katra komanda veic iezī</w:t>
      </w:r>
      <w:r w:rsidR="00470995">
        <w:rPr>
          <w:color w:val="000000"/>
        </w:rPr>
        <w:t>mētu distanci ar gumijas laivu;</w:t>
      </w:r>
    </w:p>
    <w:p w:rsidR="00C23F76" w:rsidRPr="00927B33" w:rsidRDefault="00C23F76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 xml:space="preserve">Katras komandas veiktais disciplīnas laiks tiek </w:t>
      </w:r>
      <w:r w:rsidR="000F6AF4" w:rsidRPr="00927B33">
        <w:rPr>
          <w:color w:val="000000"/>
        </w:rPr>
        <w:t>uzņemt</w:t>
      </w:r>
      <w:r w:rsidR="00F7531C" w:rsidRPr="00927B33">
        <w:rPr>
          <w:color w:val="000000"/>
        </w:rPr>
        <w:t>s</w:t>
      </w:r>
      <w:r w:rsidR="004F0682" w:rsidRPr="00927B33">
        <w:rPr>
          <w:color w:val="000000"/>
        </w:rPr>
        <w:t xml:space="preserve"> un pie</w:t>
      </w:r>
      <w:r w:rsidR="000F6AF4" w:rsidRPr="00927B33">
        <w:rPr>
          <w:color w:val="000000"/>
        </w:rPr>
        <w:t xml:space="preserve">rakstīts </w:t>
      </w:r>
      <w:r w:rsidR="004F0682" w:rsidRPr="00927B33">
        <w:rPr>
          <w:color w:val="000000"/>
        </w:rPr>
        <w:t xml:space="preserve">kopējā </w:t>
      </w:r>
      <w:r w:rsidR="000F6AF4" w:rsidRPr="00927B33">
        <w:rPr>
          <w:color w:val="000000"/>
        </w:rPr>
        <w:t xml:space="preserve">sacensību dalībnieku </w:t>
      </w:r>
      <w:r w:rsidR="00470995">
        <w:rPr>
          <w:color w:val="000000"/>
        </w:rPr>
        <w:t>tabulā;</w:t>
      </w:r>
    </w:p>
    <w:p w:rsidR="004F0682" w:rsidRPr="00927B33" w:rsidRDefault="004F0682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 xml:space="preserve">Četras ātrākās komandas piedalās </w:t>
      </w:r>
      <w:r w:rsidR="00470995">
        <w:rPr>
          <w:color w:val="000000"/>
        </w:rPr>
        <w:t>fināla braucienā;</w:t>
      </w:r>
    </w:p>
    <w:p w:rsidR="005C1910" w:rsidRPr="00927B33" w:rsidRDefault="00005830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>Sacensību organizētāji nodrošina visu sacensībām nepieciešamo aprīkojumu- la</w:t>
      </w:r>
      <w:r w:rsidR="00470995">
        <w:rPr>
          <w:color w:val="000000"/>
        </w:rPr>
        <w:t>ivas, airus un glābšanas vestes;</w:t>
      </w:r>
    </w:p>
    <w:p w:rsidR="00E6612F" w:rsidRPr="00927B33" w:rsidRDefault="00E6612F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 xml:space="preserve">Komandā </w:t>
      </w:r>
      <w:r w:rsidR="00005830" w:rsidRPr="00927B33">
        <w:rPr>
          <w:color w:val="000000"/>
        </w:rPr>
        <w:t xml:space="preserve">nevar </w:t>
      </w:r>
      <w:r w:rsidRPr="00927B33">
        <w:rPr>
          <w:color w:val="000000"/>
        </w:rPr>
        <w:t>tikt iekļauti da</w:t>
      </w:r>
      <w:r w:rsidR="00672AC1" w:rsidRPr="00927B33">
        <w:rPr>
          <w:color w:val="000000"/>
        </w:rPr>
        <w:t xml:space="preserve">lībnieki, kuri ir </w:t>
      </w:r>
      <w:r w:rsidR="00005830" w:rsidRPr="00927B33">
        <w:rPr>
          <w:color w:val="000000"/>
        </w:rPr>
        <w:t xml:space="preserve">jaunāki </w:t>
      </w:r>
      <w:r w:rsidR="00672AC1" w:rsidRPr="00927B33">
        <w:rPr>
          <w:color w:val="000000"/>
        </w:rPr>
        <w:t xml:space="preserve">par 16 </w:t>
      </w:r>
      <w:r w:rsidRPr="00927B33">
        <w:rPr>
          <w:color w:val="000000"/>
        </w:rPr>
        <w:t>gadiem.</w:t>
      </w:r>
    </w:p>
    <w:p w:rsidR="00C64EC6" w:rsidRPr="00927B33" w:rsidRDefault="00C64EC6" w:rsidP="00470995">
      <w:pPr>
        <w:ind w:firstLine="851"/>
        <w:jc w:val="both"/>
        <w:rPr>
          <w:color w:val="000000"/>
        </w:rPr>
      </w:pPr>
    </w:p>
    <w:p w:rsidR="005C1910" w:rsidRPr="00927B33" w:rsidRDefault="005C1910" w:rsidP="00470995">
      <w:pPr>
        <w:numPr>
          <w:ilvl w:val="0"/>
          <w:numId w:val="16"/>
        </w:numPr>
        <w:ind w:left="0" w:firstLine="0"/>
        <w:jc w:val="center"/>
        <w:rPr>
          <w:b/>
          <w:color w:val="000000"/>
        </w:rPr>
      </w:pPr>
      <w:r w:rsidRPr="00927B33">
        <w:rPr>
          <w:b/>
          <w:color w:val="000000"/>
        </w:rPr>
        <w:t>Uzvarētāju noteikšana</w:t>
      </w:r>
    </w:p>
    <w:p w:rsidR="00E6612F" w:rsidRPr="00927B33" w:rsidRDefault="00E6612F" w:rsidP="00470995">
      <w:pPr>
        <w:ind w:firstLine="851"/>
        <w:jc w:val="both"/>
        <w:rPr>
          <w:b/>
          <w:color w:val="000000"/>
        </w:rPr>
      </w:pPr>
      <w:r w:rsidRPr="00927B33">
        <w:rPr>
          <w:color w:val="000000"/>
        </w:rPr>
        <w:t xml:space="preserve">Uzvar komanda, kura </w:t>
      </w:r>
      <w:r w:rsidR="000F6AF4" w:rsidRPr="00927B33">
        <w:rPr>
          <w:color w:val="000000"/>
        </w:rPr>
        <w:t xml:space="preserve">fināla braucienā </w:t>
      </w:r>
      <w:r w:rsidRPr="00927B33">
        <w:rPr>
          <w:color w:val="000000"/>
        </w:rPr>
        <w:t xml:space="preserve">distanci veic </w:t>
      </w:r>
      <w:r w:rsidR="002F0EC3" w:rsidRPr="00927B33">
        <w:rPr>
          <w:color w:val="000000"/>
        </w:rPr>
        <w:t>visā</w:t>
      </w:r>
      <w:r w:rsidR="00A57BA4" w:rsidRPr="00927B33">
        <w:rPr>
          <w:color w:val="000000"/>
        </w:rPr>
        <w:t>t</w:t>
      </w:r>
      <w:r w:rsidR="002F0EC3" w:rsidRPr="00927B33">
        <w:rPr>
          <w:color w:val="000000"/>
        </w:rPr>
        <w:t>rākajā laika posmā</w:t>
      </w:r>
      <w:r w:rsidRPr="00927B33">
        <w:rPr>
          <w:color w:val="000000"/>
        </w:rPr>
        <w:t>.</w:t>
      </w:r>
    </w:p>
    <w:p w:rsidR="008811BE" w:rsidRPr="00927B33" w:rsidRDefault="008811BE" w:rsidP="00470995">
      <w:pPr>
        <w:ind w:firstLine="851"/>
        <w:jc w:val="both"/>
        <w:rPr>
          <w:color w:val="000000"/>
        </w:rPr>
      </w:pPr>
    </w:p>
    <w:p w:rsidR="005C1910" w:rsidRPr="00927B33" w:rsidRDefault="005C1910" w:rsidP="00470995">
      <w:pPr>
        <w:numPr>
          <w:ilvl w:val="0"/>
          <w:numId w:val="16"/>
        </w:numPr>
        <w:ind w:left="0" w:firstLine="0"/>
        <w:jc w:val="center"/>
        <w:rPr>
          <w:b/>
          <w:color w:val="000000"/>
        </w:rPr>
      </w:pPr>
      <w:r w:rsidRPr="00927B33">
        <w:rPr>
          <w:b/>
          <w:color w:val="000000"/>
        </w:rPr>
        <w:t>Apbalvošana</w:t>
      </w:r>
    </w:p>
    <w:p w:rsidR="005C1910" w:rsidRPr="00927B33" w:rsidRDefault="00005830" w:rsidP="00470995">
      <w:pPr>
        <w:ind w:firstLine="851"/>
        <w:jc w:val="both"/>
        <w:rPr>
          <w:color w:val="000000"/>
        </w:rPr>
      </w:pPr>
      <w:r w:rsidRPr="00927B33">
        <w:rPr>
          <w:color w:val="000000"/>
        </w:rPr>
        <w:t xml:space="preserve">Godalgoto, pirmo trīs vietu ieguvēji </w:t>
      </w:r>
      <w:r w:rsidR="006A73E9" w:rsidRPr="00927B33">
        <w:rPr>
          <w:color w:val="000000"/>
        </w:rPr>
        <w:t>tiek apbalvoti ar</w:t>
      </w:r>
      <w:r w:rsidR="001F2AB2" w:rsidRPr="00927B33">
        <w:rPr>
          <w:color w:val="000000"/>
        </w:rPr>
        <w:t xml:space="preserve"> īpašām pasākuma atbalstītāju sarūpētām</w:t>
      </w:r>
      <w:r w:rsidR="006A73E9" w:rsidRPr="00927B33">
        <w:rPr>
          <w:color w:val="000000"/>
        </w:rPr>
        <w:t xml:space="preserve"> </w:t>
      </w:r>
      <w:r w:rsidR="00B535F9" w:rsidRPr="00927B33">
        <w:rPr>
          <w:color w:val="000000"/>
        </w:rPr>
        <w:t xml:space="preserve">balvām, </w:t>
      </w:r>
      <w:r w:rsidR="001F2AB2" w:rsidRPr="00927B33">
        <w:rPr>
          <w:color w:val="000000"/>
        </w:rPr>
        <w:t xml:space="preserve">sacensību organizētāju </w:t>
      </w:r>
      <w:r w:rsidR="00B535F9" w:rsidRPr="00927B33">
        <w:rPr>
          <w:color w:val="000000"/>
        </w:rPr>
        <w:t>diplom</w:t>
      </w:r>
      <w:r w:rsidR="00F74B75" w:rsidRPr="00927B33">
        <w:rPr>
          <w:color w:val="000000"/>
        </w:rPr>
        <w:t>iem</w:t>
      </w:r>
      <w:r w:rsidR="00B535F9" w:rsidRPr="00927B33">
        <w:rPr>
          <w:color w:val="000000"/>
        </w:rPr>
        <w:t xml:space="preserve"> un kaus</w:t>
      </w:r>
      <w:r w:rsidR="00F74B75" w:rsidRPr="00927B33">
        <w:rPr>
          <w:color w:val="000000"/>
        </w:rPr>
        <w:t>iem</w:t>
      </w:r>
      <w:r w:rsidRPr="00927B33">
        <w:rPr>
          <w:color w:val="000000"/>
        </w:rPr>
        <w:t>. Visas komandas saņem pateicības rakstus par dalīb</w:t>
      </w:r>
      <w:r w:rsidR="00555CAE" w:rsidRPr="00927B33">
        <w:rPr>
          <w:color w:val="000000"/>
        </w:rPr>
        <w:t>u</w:t>
      </w:r>
      <w:r w:rsidRPr="00927B33">
        <w:rPr>
          <w:color w:val="000000"/>
        </w:rPr>
        <w:t xml:space="preserve"> sacensībās</w:t>
      </w:r>
      <w:r w:rsidR="00CE7D70" w:rsidRPr="00927B33">
        <w:rPr>
          <w:color w:val="000000"/>
        </w:rPr>
        <w:t xml:space="preserve"> un veicināšanas balvas. Galvenā balva, ko saņem 1. vietas ieguvējs, ir kruīza ceļojums uz Stokholmu 4 personām.</w:t>
      </w:r>
    </w:p>
    <w:p w:rsidR="005C1910" w:rsidRPr="00927B33" w:rsidRDefault="005C1910" w:rsidP="00470995">
      <w:pPr>
        <w:ind w:firstLine="851"/>
        <w:jc w:val="center"/>
        <w:rPr>
          <w:b/>
          <w:color w:val="000000"/>
        </w:rPr>
      </w:pPr>
    </w:p>
    <w:p w:rsidR="009C6299" w:rsidRPr="00927B33" w:rsidRDefault="001F2AB2" w:rsidP="00470995">
      <w:pPr>
        <w:numPr>
          <w:ilvl w:val="0"/>
          <w:numId w:val="16"/>
        </w:numPr>
        <w:ind w:left="0" w:firstLine="0"/>
        <w:jc w:val="center"/>
        <w:rPr>
          <w:b/>
          <w:color w:val="000000"/>
        </w:rPr>
      </w:pPr>
      <w:r w:rsidRPr="00927B33">
        <w:rPr>
          <w:b/>
          <w:color w:val="000000"/>
        </w:rPr>
        <w:t>Citi</w:t>
      </w:r>
      <w:r w:rsidR="005C1910" w:rsidRPr="00927B33">
        <w:rPr>
          <w:b/>
          <w:color w:val="000000"/>
        </w:rPr>
        <w:t xml:space="preserve"> noteikumi</w:t>
      </w:r>
    </w:p>
    <w:p w:rsidR="001F2AB2" w:rsidRPr="00927B33" w:rsidRDefault="00CF2800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>Visus izdevumus, kas saistīti ar dalī</w:t>
      </w:r>
      <w:r w:rsidR="002A4BD7" w:rsidRPr="00927B33">
        <w:rPr>
          <w:color w:val="000000"/>
        </w:rPr>
        <w:t>b</w:t>
      </w:r>
      <w:r w:rsidRPr="00927B33">
        <w:rPr>
          <w:color w:val="000000"/>
        </w:rPr>
        <w:t>nieku ierašanos un uzturēšanos sacensību vietā, sedz paši dalībnieki.</w:t>
      </w:r>
      <w:r w:rsidR="00E6612F" w:rsidRPr="00927B33">
        <w:rPr>
          <w:color w:val="000000"/>
        </w:rPr>
        <w:t xml:space="preserve"> </w:t>
      </w:r>
    </w:p>
    <w:p w:rsidR="00CF2800" w:rsidRPr="00927B33" w:rsidRDefault="00E6612F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>Apbalvošanas, sporta inventāra nomu un iegādi sedz sacensību rīkotāji</w:t>
      </w:r>
      <w:r w:rsidR="00157EE3" w:rsidRPr="00927B33">
        <w:rPr>
          <w:color w:val="000000"/>
        </w:rPr>
        <w:t>.</w:t>
      </w:r>
    </w:p>
    <w:p w:rsidR="001F2AB2" w:rsidRPr="00927B33" w:rsidRDefault="001F2AB2" w:rsidP="00470995">
      <w:pPr>
        <w:numPr>
          <w:ilvl w:val="1"/>
          <w:numId w:val="16"/>
        </w:numPr>
        <w:ind w:left="0" w:firstLine="851"/>
        <w:jc w:val="both"/>
        <w:rPr>
          <w:color w:val="000000"/>
        </w:rPr>
      </w:pPr>
      <w:r w:rsidRPr="00927B33">
        <w:rPr>
          <w:color w:val="000000"/>
        </w:rPr>
        <w:t>Piesakot dalību sacensībās, visi tās dalībnieki apliecina, ka paši uzņemas pilnu atbildību par sevi, savu mantu,</w:t>
      </w:r>
      <w:r w:rsidRPr="00927B33">
        <w:rPr>
          <w:iCs/>
          <w:color w:val="000000"/>
        </w:rPr>
        <w:t xml:space="preserve"> veselību un</w:t>
      </w:r>
      <w:r w:rsidRPr="00927B33">
        <w:rPr>
          <w:color w:val="000000"/>
        </w:rPr>
        <w:t xml:space="preserve"> dzīvību.</w:t>
      </w:r>
    </w:p>
    <w:p w:rsidR="00CF2800" w:rsidRPr="00927B33" w:rsidRDefault="00CF2800" w:rsidP="00470995">
      <w:pPr>
        <w:ind w:firstLine="851"/>
        <w:jc w:val="both"/>
        <w:rPr>
          <w:color w:val="000000"/>
        </w:rPr>
      </w:pPr>
    </w:p>
    <w:p w:rsidR="00CF2800" w:rsidRPr="00927B33" w:rsidRDefault="00CF2800" w:rsidP="00470995">
      <w:pPr>
        <w:numPr>
          <w:ilvl w:val="0"/>
          <w:numId w:val="16"/>
        </w:numPr>
        <w:ind w:left="0" w:firstLine="0"/>
        <w:jc w:val="center"/>
        <w:rPr>
          <w:b/>
          <w:color w:val="000000"/>
        </w:rPr>
      </w:pPr>
      <w:r w:rsidRPr="00927B33">
        <w:rPr>
          <w:b/>
          <w:color w:val="000000"/>
        </w:rPr>
        <w:t>Pieteikšanās.</w:t>
      </w:r>
    </w:p>
    <w:p w:rsidR="00CF2800" w:rsidRPr="00927B33" w:rsidRDefault="00CF2800" w:rsidP="00470995">
      <w:pPr>
        <w:ind w:firstLine="851"/>
        <w:jc w:val="both"/>
        <w:rPr>
          <w:color w:val="000000"/>
        </w:rPr>
      </w:pPr>
      <w:r w:rsidRPr="00470995">
        <w:rPr>
          <w:color w:val="000000"/>
        </w:rPr>
        <w:t xml:space="preserve">Dalībniekiem pieteikties </w:t>
      </w:r>
      <w:r w:rsidR="00DD21CF" w:rsidRPr="00470995">
        <w:rPr>
          <w:color w:val="000000"/>
        </w:rPr>
        <w:t>līdz 201</w:t>
      </w:r>
      <w:r w:rsidR="002837D1" w:rsidRPr="00470995">
        <w:rPr>
          <w:color w:val="000000"/>
        </w:rPr>
        <w:t>7</w:t>
      </w:r>
      <w:r w:rsidR="00DD21CF" w:rsidRPr="00470995">
        <w:rPr>
          <w:color w:val="000000"/>
        </w:rPr>
        <w:t xml:space="preserve">. gada </w:t>
      </w:r>
      <w:r w:rsidR="002837D1" w:rsidRPr="00470995">
        <w:rPr>
          <w:color w:val="000000"/>
        </w:rPr>
        <w:t>26</w:t>
      </w:r>
      <w:r w:rsidR="002F0EC3" w:rsidRPr="00470995">
        <w:rPr>
          <w:color w:val="000000"/>
        </w:rPr>
        <w:t>. maijam</w:t>
      </w:r>
      <w:r w:rsidR="00B535F9" w:rsidRPr="00470995">
        <w:rPr>
          <w:color w:val="000000"/>
        </w:rPr>
        <w:t xml:space="preserve"> pulksten </w:t>
      </w:r>
      <w:r w:rsidR="00744E78">
        <w:rPr>
          <w:color w:val="000000"/>
        </w:rPr>
        <w:t>18</w:t>
      </w:r>
      <w:r w:rsidR="003413B9" w:rsidRPr="00470995">
        <w:rPr>
          <w:color w:val="000000"/>
        </w:rPr>
        <w:t>.00</w:t>
      </w:r>
      <w:r w:rsidR="001C2A1D" w:rsidRPr="00470995">
        <w:rPr>
          <w:color w:val="000000"/>
        </w:rPr>
        <w:t xml:space="preserve">. Pieteikuma formu var saņemt sūtot pieprasījumu uz </w:t>
      </w:r>
      <w:hyperlink r:id="rId8" w:history="1">
        <w:r w:rsidR="002837D1" w:rsidRPr="00470995">
          <w:rPr>
            <w:rStyle w:val="Hyperlink"/>
          </w:rPr>
          <w:t>info@visitogre.lv</w:t>
        </w:r>
      </w:hyperlink>
      <w:r w:rsidR="002F0EC3" w:rsidRPr="00470995">
        <w:rPr>
          <w:color w:val="000000"/>
        </w:rPr>
        <w:t xml:space="preserve">, lejupielādēt mājas lapā </w:t>
      </w:r>
      <w:hyperlink r:id="rId9" w:history="1">
        <w:r w:rsidR="002837D1" w:rsidRPr="00470995">
          <w:rPr>
            <w:rStyle w:val="Hyperlink"/>
          </w:rPr>
          <w:t>www.visitogre.lv</w:t>
        </w:r>
      </w:hyperlink>
      <w:r w:rsidR="002F0EC3" w:rsidRPr="00470995">
        <w:rPr>
          <w:color w:val="000000"/>
        </w:rPr>
        <w:t xml:space="preserve"> </w:t>
      </w:r>
      <w:r w:rsidR="001C2A1D" w:rsidRPr="00470995">
        <w:rPr>
          <w:color w:val="000000"/>
        </w:rPr>
        <w:t xml:space="preserve">vai </w:t>
      </w:r>
      <w:r w:rsidR="002F0EC3" w:rsidRPr="00470995">
        <w:rPr>
          <w:color w:val="000000"/>
        </w:rPr>
        <w:t xml:space="preserve">saņemt </w:t>
      </w:r>
      <w:r w:rsidR="001C2A1D" w:rsidRPr="00470995">
        <w:rPr>
          <w:color w:val="000000"/>
        </w:rPr>
        <w:t xml:space="preserve">klātienē Ogres </w:t>
      </w:r>
      <w:r w:rsidR="002F0EC3" w:rsidRPr="00470995">
        <w:rPr>
          <w:color w:val="000000"/>
        </w:rPr>
        <w:t>novada Tūrisma informācijas centrā Ogrē, Brīvības ielā 12a.</w:t>
      </w:r>
    </w:p>
    <w:p w:rsidR="00C20315" w:rsidRPr="00470995" w:rsidRDefault="00D663DB" w:rsidP="00470995">
      <w:pPr>
        <w:ind w:firstLine="851"/>
        <w:jc w:val="right"/>
        <w:rPr>
          <w:i/>
          <w:color w:val="000000"/>
        </w:rPr>
      </w:pPr>
      <w:r w:rsidRPr="00927B33">
        <w:rPr>
          <w:color w:val="000000"/>
        </w:rPr>
        <w:br w:type="page"/>
      </w:r>
      <w:r w:rsidR="00C20315" w:rsidRPr="00470995">
        <w:rPr>
          <w:b/>
          <w:i/>
          <w:color w:val="000000"/>
        </w:rPr>
        <w:lastRenderedPageBreak/>
        <w:t>Pielikums Nr. 1</w:t>
      </w:r>
    </w:p>
    <w:p w:rsidR="00D663DB" w:rsidRPr="00470995" w:rsidRDefault="00C20315" w:rsidP="00927B33">
      <w:pPr>
        <w:ind w:firstLine="426"/>
        <w:jc w:val="right"/>
        <w:rPr>
          <w:bCs/>
          <w:i/>
          <w:color w:val="000000"/>
        </w:rPr>
      </w:pPr>
      <w:r w:rsidRPr="00470995">
        <w:rPr>
          <w:bCs/>
          <w:i/>
          <w:color w:val="000000"/>
        </w:rPr>
        <w:t xml:space="preserve">Ogres </w:t>
      </w:r>
      <w:r w:rsidR="002F0EC3" w:rsidRPr="00470995">
        <w:rPr>
          <w:bCs/>
          <w:i/>
          <w:color w:val="000000"/>
        </w:rPr>
        <w:t>novada Tūrisma informācijas centra</w:t>
      </w:r>
      <w:r w:rsidRPr="00470995">
        <w:rPr>
          <w:bCs/>
          <w:i/>
          <w:color w:val="000000"/>
        </w:rPr>
        <w:t xml:space="preserve"> </w:t>
      </w:r>
      <w:r w:rsidR="002837D1" w:rsidRPr="00470995">
        <w:rPr>
          <w:bCs/>
          <w:i/>
          <w:color w:val="000000"/>
        </w:rPr>
        <w:t>rīkotajam</w:t>
      </w:r>
      <w:r w:rsidRPr="00470995">
        <w:rPr>
          <w:bCs/>
          <w:i/>
          <w:color w:val="000000"/>
        </w:rPr>
        <w:t xml:space="preserve"> </w:t>
      </w:r>
    </w:p>
    <w:p w:rsidR="00C20315" w:rsidRPr="00470995" w:rsidRDefault="00C20315" w:rsidP="00927B33">
      <w:pPr>
        <w:ind w:firstLine="426"/>
        <w:jc w:val="right"/>
        <w:rPr>
          <w:bCs/>
          <w:i/>
          <w:color w:val="000000"/>
        </w:rPr>
      </w:pPr>
      <w:r w:rsidRPr="00470995">
        <w:rPr>
          <w:bCs/>
          <w:i/>
          <w:color w:val="000000"/>
        </w:rPr>
        <w:t>Līkā tilta regates nolikumam</w:t>
      </w:r>
    </w:p>
    <w:p w:rsidR="00C20315" w:rsidRPr="00470995" w:rsidRDefault="00C20315" w:rsidP="00927B33">
      <w:pPr>
        <w:ind w:firstLine="426"/>
        <w:jc w:val="both"/>
        <w:rPr>
          <w:b/>
          <w:bCs/>
          <w:color w:val="000000"/>
        </w:rPr>
      </w:pPr>
    </w:p>
    <w:p w:rsidR="00C20315" w:rsidRPr="00470995" w:rsidRDefault="00C20315" w:rsidP="00927B33">
      <w:pPr>
        <w:ind w:firstLine="426"/>
        <w:jc w:val="center"/>
        <w:rPr>
          <w:b/>
          <w:bCs/>
          <w:color w:val="000000"/>
        </w:rPr>
      </w:pP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70995">
          <w:rPr>
            <w:b/>
            <w:bCs/>
            <w:color w:val="000000"/>
          </w:rPr>
          <w:t>PIETEIKUMA</w:t>
        </w:r>
      </w:smartTag>
      <w:r w:rsidRPr="00470995">
        <w:rPr>
          <w:b/>
          <w:bCs/>
          <w:color w:val="000000"/>
        </w:rPr>
        <w:t xml:space="preserve"> ANKETA</w:t>
      </w:r>
    </w:p>
    <w:p w:rsidR="00C20315" w:rsidRPr="00470995" w:rsidRDefault="00C20315" w:rsidP="00927B33">
      <w:pPr>
        <w:ind w:firstLine="426"/>
        <w:jc w:val="both"/>
        <w:rPr>
          <w:b/>
          <w:bCs/>
          <w:color w:val="000000"/>
        </w:rPr>
      </w:pPr>
    </w:p>
    <w:p w:rsidR="00C20315" w:rsidRDefault="00C20315" w:rsidP="000C71D7">
      <w:pPr>
        <w:tabs>
          <w:tab w:val="left" w:pos="3402"/>
        </w:tabs>
        <w:ind w:firstLine="851"/>
        <w:jc w:val="both"/>
        <w:rPr>
          <w:bCs/>
          <w:color w:val="000000"/>
        </w:rPr>
      </w:pPr>
      <w:r w:rsidRPr="00470995">
        <w:rPr>
          <w:color w:val="000000"/>
        </w:rPr>
        <w:t>L</w:t>
      </w:r>
      <w:r w:rsidR="00D663DB" w:rsidRPr="00470995">
        <w:rPr>
          <w:color w:val="000000"/>
        </w:rPr>
        <w:t xml:space="preserve">īkā tilta regatē komanda </w:t>
      </w:r>
      <w:r w:rsidRPr="00470995">
        <w:rPr>
          <w:bCs/>
          <w:color w:val="000000"/>
        </w:rPr>
        <w:t>________________________________sastāv</w:t>
      </w:r>
      <w:r w:rsidR="00D663DB" w:rsidRPr="00470995">
        <w:rPr>
          <w:bCs/>
          <w:color w:val="000000"/>
        </w:rPr>
        <w:t>ā piesaka sekojošus dalībniekus</w:t>
      </w:r>
      <w:r w:rsidR="00276B5F" w:rsidRPr="00470995">
        <w:rPr>
          <w:bCs/>
          <w:color w:val="000000"/>
        </w:rPr>
        <w:tab/>
      </w:r>
      <w:r w:rsidR="000C71D7">
        <w:rPr>
          <w:bCs/>
          <w:color w:val="000000"/>
        </w:rPr>
        <w:t xml:space="preserve">               </w:t>
      </w:r>
      <w:r w:rsidRPr="00470995">
        <w:rPr>
          <w:bCs/>
          <w:color w:val="000000"/>
        </w:rPr>
        <w:t>(komandas nosaukums)</w:t>
      </w:r>
    </w:p>
    <w:p w:rsidR="000C71D7" w:rsidRDefault="000C71D7" w:rsidP="00927B33">
      <w:pPr>
        <w:tabs>
          <w:tab w:val="left" w:pos="3402"/>
        </w:tabs>
        <w:ind w:firstLine="426"/>
        <w:jc w:val="both"/>
        <w:rPr>
          <w:bCs/>
          <w:color w:val="000000"/>
        </w:rPr>
      </w:pPr>
    </w:p>
    <w:tbl>
      <w:tblPr>
        <w:tblStyle w:val="TableGrid"/>
        <w:tblW w:w="5000" w:type="pct"/>
        <w:tblLook w:val="04A0"/>
      </w:tblPr>
      <w:tblGrid>
        <w:gridCol w:w="960"/>
        <w:gridCol w:w="2230"/>
        <w:gridCol w:w="1595"/>
        <w:gridCol w:w="1595"/>
        <w:gridCol w:w="1595"/>
        <w:gridCol w:w="1596"/>
      </w:tblGrid>
      <w:tr w:rsidR="000C71D7" w:rsidTr="000C71D7">
        <w:tc>
          <w:tcPr>
            <w:tcW w:w="501" w:type="pct"/>
            <w:vAlign w:val="center"/>
          </w:tcPr>
          <w:p w:rsidR="000C71D7" w:rsidRP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0C71D7">
              <w:rPr>
                <w:b/>
                <w:bCs/>
                <w:color w:val="000000"/>
              </w:rPr>
              <w:t>N.p.k.</w:t>
            </w:r>
          </w:p>
        </w:tc>
        <w:tc>
          <w:tcPr>
            <w:tcW w:w="1165" w:type="pct"/>
            <w:vAlign w:val="center"/>
          </w:tcPr>
          <w:p w:rsidR="000C71D7" w:rsidRP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0C71D7">
              <w:rPr>
                <w:b/>
                <w:bCs/>
                <w:color w:val="000000"/>
              </w:rPr>
              <w:t>Vārds</w:t>
            </w:r>
          </w:p>
        </w:tc>
        <w:tc>
          <w:tcPr>
            <w:tcW w:w="833" w:type="pct"/>
            <w:vAlign w:val="center"/>
          </w:tcPr>
          <w:p w:rsidR="000C71D7" w:rsidRP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0C71D7">
              <w:rPr>
                <w:b/>
                <w:bCs/>
                <w:color w:val="000000"/>
              </w:rPr>
              <w:t>Uzvārds</w:t>
            </w:r>
          </w:p>
        </w:tc>
        <w:tc>
          <w:tcPr>
            <w:tcW w:w="833" w:type="pct"/>
            <w:vAlign w:val="center"/>
          </w:tcPr>
          <w:p w:rsidR="000C71D7" w:rsidRP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0C71D7">
              <w:rPr>
                <w:b/>
                <w:bCs/>
                <w:color w:val="000000"/>
              </w:rPr>
              <w:t>Tālrunis</w:t>
            </w:r>
          </w:p>
        </w:tc>
        <w:tc>
          <w:tcPr>
            <w:tcW w:w="833" w:type="pct"/>
            <w:vAlign w:val="center"/>
          </w:tcPr>
          <w:p w:rsidR="000C71D7" w:rsidRP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0C71D7">
              <w:rPr>
                <w:b/>
                <w:bCs/>
                <w:color w:val="000000"/>
              </w:rPr>
              <w:t>E-pasts</w:t>
            </w:r>
          </w:p>
        </w:tc>
        <w:tc>
          <w:tcPr>
            <w:tcW w:w="834" w:type="pct"/>
            <w:vAlign w:val="center"/>
          </w:tcPr>
          <w:p w:rsidR="000C71D7" w:rsidRPr="000C71D7" w:rsidRDefault="000C71D7" w:rsidP="000C71D7">
            <w:pPr>
              <w:tabs>
                <w:tab w:val="left" w:pos="3402"/>
              </w:tabs>
              <w:jc w:val="center"/>
              <w:rPr>
                <w:b/>
                <w:bCs/>
                <w:color w:val="000000"/>
              </w:rPr>
            </w:pPr>
            <w:r w:rsidRPr="000C71D7">
              <w:rPr>
                <w:b/>
                <w:bCs/>
                <w:color w:val="000000"/>
              </w:rPr>
              <w:t>Paraksta vieta*</w:t>
            </w:r>
          </w:p>
        </w:tc>
      </w:tr>
      <w:tr w:rsidR="000C71D7" w:rsidTr="000C71D7">
        <w:tc>
          <w:tcPr>
            <w:tcW w:w="501" w:type="pct"/>
            <w:vAlign w:val="center"/>
          </w:tcPr>
          <w:p w:rsidR="000C71D7" w:rsidRP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0C71D7">
              <w:rPr>
                <w:b/>
                <w:bCs/>
                <w:color w:val="000000"/>
              </w:rPr>
              <w:t>1.</w:t>
            </w:r>
          </w:p>
        </w:tc>
        <w:tc>
          <w:tcPr>
            <w:tcW w:w="1165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34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</w:tr>
      <w:tr w:rsidR="000C71D7" w:rsidTr="000C71D7">
        <w:tc>
          <w:tcPr>
            <w:tcW w:w="501" w:type="pct"/>
            <w:vAlign w:val="center"/>
          </w:tcPr>
          <w:p w:rsidR="000C71D7" w:rsidRP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0C71D7">
              <w:rPr>
                <w:b/>
                <w:bCs/>
                <w:color w:val="000000"/>
              </w:rPr>
              <w:t>2.</w:t>
            </w:r>
          </w:p>
        </w:tc>
        <w:tc>
          <w:tcPr>
            <w:tcW w:w="1165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34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</w:tr>
      <w:tr w:rsidR="000C71D7" w:rsidTr="000C71D7">
        <w:tc>
          <w:tcPr>
            <w:tcW w:w="501" w:type="pct"/>
            <w:vAlign w:val="center"/>
          </w:tcPr>
          <w:p w:rsidR="000C71D7" w:rsidRP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0C71D7">
              <w:rPr>
                <w:b/>
                <w:bCs/>
                <w:color w:val="000000"/>
              </w:rPr>
              <w:t>3.</w:t>
            </w:r>
          </w:p>
        </w:tc>
        <w:tc>
          <w:tcPr>
            <w:tcW w:w="1165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34" w:type="pct"/>
            <w:vAlign w:val="center"/>
          </w:tcPr>
          <w:p w:rsidR="000C71D7" w:rsidRDefault="000C71D7" w:rsidP="000C71D7">
            <w:pPr>
              <w:tabs>
                <w:tab w:val="left" w:pos="3402"/>
              </w:tabs>
              <w:spacing w:line="480" w:lineRule="auto"/>
              <w:jc w:val="center"/>
              <w:rPr>
                <w:bCs/>
                <w:color w:val="000000"/>
              </w:rPr>
            </w:pPr>
          </w:p>
        </w:tc>
      </w:tr>
    </w:tbl>
    <w:p w:rsidR="000C71D7" w:rsidRPr="00470995" w:rsidRDefault="000C71D7" w:rsidP="000C71D7">
      <w:pPr>
        <w:tabs>
          <w:tab w:val="left" w:pos="3402"/>
        </w:tabs>
        <w:jc w:val="both"/>
        <w:rPr>
          <w:bCs/>
          <w:color w:val="000000"/>
        </w:rPr>
      </w:pPr>
    </w:p>
    <w:p w:rsidR="00C20315" w:rsidRPr="00470995" w:rsidRDefault="00C20315" w:rsidP="00927B33">
      <w:pPr>
        <w:ind w:firstLine="426"/>
        <w:jc w:val="both"/>
        <w:rPr>
          <w:bCs/>
          <w:color w:val="000000"/>
        </w:rPr>
      </w:pPr>
    </w:p>
    <w:p w:rsidR="00C20315" w:rsidRPr="00470995" w:rsidRDefault="00C20315" w:rsidP="000C71D7">
      <w:pPr>
        <w:rPr>
          <w:color w:val="000000"/>
        </w:rPr>
      </w:pPr>
      <w:r w:rsidRPr="00470995">
        <w:rPr>
          <w:b/>
          <w:color w:val="000000"/>
        </w:rPr>
        <w:t>Kontaktpersona:</w:t>
      </w:r>
      <w:r w:rsidRPr="00470995">
        <w:rPr>
          <w:color w:val="000000"/>
        </w:rPr>
        <w:t xml:space="preserve"> ______________________</w:t>
      </w:r>
      <w:r w:rsidR="00FC44C2" w:rsidRPr="00470995">
        <w:rPr>
          <w:color w:val="000000"/>
        </w:rPr>
        <w:t>_____________________________</w:t>
      </w:r>
      <w:r w:rsidRPr="00470995">
        <w:rPr>
          <w:color w:val="000000"/>
        </w:rPr>
        <w:t>____</w:t>
      </w:r>
      <w:r w:rsidR="000C71D7">
        <w:rPr>
          <w:color w:val="000000"/>
        </w:rPr>
        <w:t>_______</w:t>
      </w:r>
    </w:p>
    <w:p w:rsidR="00C20315" w:rsidRPr="00470995" w:rsidRDefault="00C20315" w:rsidP="000C71D7">
      <w:pPr>
        <w:tabs>
          <w:tab w:val="left" w:pos="3420"/>
        </w:tabs>
        <w:ind w:firstLine="426"/>
        <w:jc w:val="center"/>
        <w:rPr>
          <w:color w:val="000000"/>
        </w:rPr>
      </w:pPr>
      <w:r w:rsidRPr="00470995">
        <w:rPr>
          <w:color w:val="000000"/>
        </w:rPr>
        <w:t>(vārds, uzvārds</w:t>
      </w:r>
      <w:r w:rsidR="00D663DB" w:rsidRPr="00470995">
        <w:rPr>
          <w:color w:val="000000"/>
        </w:rPr>
        <w:t>, tālrunis</w:t>
      </w:r>
      <w:r w:rsidRPr="00470995">
        <w:rPr>
          <w:color w:val="000000"/>
        </w:rPr>
        <w:t>)</w:t>
      </w:r>
    </w:p>
    <w:p w:rsidR="00FC44C2" w:rsidRPr="00470995" w:rsidRDefault="00FC44C2" w:rsidP="00927B33">
      <w:pPr>
        <w:ind w:firstLine="426"/>
        <w:jc w:val="both"/>
        <w:rPr>
          <w:color w:val="000000"/>
        </w:rPr>
      </w:pPr>
    </w:p>
    <w:p w:rsidR="00FC44C2" w:rsidRPr="00470995" w:rsidRDefault="00FC44C2" w:rsidP="000C71D7">
      <w:pPr>
        <w:tabs>
          <w:tab w:val="left" w:pos="9214"/>
        </w:tabs>
        <w:ind w:right="-1"/>
        <w:rPr>
          <w:color w:val="000000"/>
        </w:rPr>
      </w:pPr>
      <w:r w:rsidRPr="00470995">
        <w:rPr>
          <w:b/>
          <w:color w:val="000000"/>
        </w:rPr>
        <w:t>Pārstāvētais</w:t>
      </w:r>
      <w:r w:rsidR="000C71D7">
        <w:rPr>
          <w:b/>
          <w:color w:val="000000"/>
        </w:rPr>
        <w:t xml:space="preserve"> </w:t>
      </w:r>
      <w:r w:rsidR="00C13F15" w:rsidRPr="00470995">
        <w:rPr>
          <w:b/>
          <w:color w:val="000000"/>
        </w:rPr>
        <w:t>uzņēmums/iestāde/</w:t>
      </w:r>
      <w:r w:rsidR="001C2A1D" w:rsidRPr="00470995">
        <w:rPr>
          <w:b/>
          <w:color w:val="000000"/>
        </w:rPr>
        <w:t>organizāci</w:t>
      </w:r>
      <w:r w:rsidR="00495F49" w:rsidRPr="00470995">
        <w:rPr>
          <w:b/>
          <w:color w:val="000000"/>
        </w:rPr>
        <w:t>j</w:t>
      </w:r>
      <w:r w:rsidRPr="00470995">
        <w:rPr>
          <w:b/>
          <w:color w:val="000000"/>
        </w:rPr>
        <w:t>a</w:t>
      </w:r>
      <w:r w:rsidR="000C71D7">
        <w:rPr>
          <w:b/>
          <w:color w:val="000000"/>
        </w:rPr>
        <w:t xml:space="preserve">: </w:t>
      </w:r>
      <w:r w:rsidR="001C2A1D" w:rsidRPr="00470995">
        <w:rPr>
          <w:color w:val="000000"/>
        </w:rPr>
        <w:t>______________</w:t>
      </w:r>
      <w:r w:rsidR="00C13F15" w:rsidRPr="00470995">
        <w:rPr>
          <w:color w:val="000000"/>
        </w:rPr>
        <w:t>_</w:t>
      </w:r>
      <w:r w:rsidRPr="00470995">
        <w:rPr>
          <w:color w:val="000000"/>
        </w:rPr>
        <w:t>_______________</w:t>
      </w:r>
      <w:r w:rsidR="001C2A1D" w:rsidRPr="00470995">
        <w:rPr>
          <w:color w:val="000000"/>
        </w:rPr>
        <w:t>___</w:t>
      </w:r>
      <w:r w:rsidR="000C71D7">
        <w:rPr>
          <w:color w:val="000000"/>
        </w:rPr>
        <w:t>______</w:t>
      </w:r>
    </w:p>
    <w:p w:rsidR="001C2A1D" w:rsidRPr="00470995" w:rsidRDefault="001C2A1D" w:rsidP="00927B33">
      <w:pPr>
        <w:tabs>
          <w:tab w:val="left" w:pos="8789"/>
        </w:tabs>
        <w:ind w:right="424" w:firstLine="426"/>
        <w:jc w:val="both"/>
        <w:rPr>
          <w:b/>
          <w:color w:val="000000"/>
        </w:rPr>
      </w:pPr>
      <w:r w:rsidRPr="00470995">
        <w:rPr>
          <w:b/>
          <w:color w:val="000000"/>
        </w:rPr>
        <w:tab/>
      </w:r>
    </w:p>
    <w:p w:rsidR="00C20315" w:rsidRPr="00470995" w:rsidRDefault="00C20315" w:rsidP="00927B33">
      <w:pPr>
        <w:ind w:firstLine="426"/>
        <w:jc w:val="both"/>
        <w:rPr>
          <w:color w:val="000000"/>
        </w:rPr>
      </w:pPr>
    </w:p>
    <w:p w:rsidR="00C20315" w:rsidRPr="00470995" w:rsidRDefault="00C20315" w:rsidP="000C71D7">
      <w:pPr>
        <w:ind w:right="-1" w:firstLine="426"/>
        <w:jc w:val="right"/>
        <w:rPr>
          <w:color w:val="000000"/>
        </w:rPr>
      </w:pPr>
      <w:r w:rsidRPr="00470995">
        <w:rPr>
          <w:b/>
          <w:color w:val="000000"/>
        </w:rPr>
        <w:t xml:space="preserve">Datums: </w:t>
      </w:r>
      <w:r w:rsidRPr="00470995">
        <w:rPr>
          <w:color w:val="000000"/>
        </w:rPr>
        <w:t>_____</w:t>
      </w:r>
      <w:r w:rsidR="00FC44C2" w:rsidRPr="00470995">
        <w:rPr>
          <w:color w:val="000000"/>
        </w:rPr>
        <w:t>_________</w:t>
      </w:r>
      <w:r w:rsidR="000C71D7">
        <w:rPr>
          <w:color w:val="000000"/>
        </w:rPr>
        <w:t>_____</w:t>
      </w:r>
    </w:p>
    <w:p w:rsidR="00C20315" w:rsidRPr="00470995" w:rsidRDefault="00C20315" w:rsidP="00927B33">
      <w:pPr>
        <w:ind w:firstLine="426"/>
        <w:jc w:val="both"/>
        <w:rPr>
          <w:color w:val="000000"/>
        </w:rPr>
      </w:pPr>
    </w:p>
    <w:p w:rsidR="00555CAE" w:rsidRPr="00470995" w:rsidRDefault="003A0D4C" w:rsidP="000C71D7">
      <w:pPr>
        <w:ind w:firstLine="851"/>
        <w:jc w:val="both"/>
        <w:rPr>
          <w:color w:val="000000"/>
        </w:rPr>
      </w:pPr>
      <w:r w:rsidRPr="000C71D7">
        <w:rPr>
          <w:b/>
          <w:color w:val="000000"/>
        </w:rPr>
        <w:t>*</w:t>
      </w:r>
      <w:r w:rsidR="00555CAE" w:rsidRPr="00470995">
        <w:rPr>
          <w:color w:val="000000"/>
        </w:rPr>
        <w:t xml:space="preserve"> Paraksta vieta, kur sacensību dienā</w:t>
      </w:r>
      <w:r w:rsidRPr="00470995">
        <w:rPr>
          <w:color w:val="000000"/>
        </w:rPr>
        <w:t xml:space="preserve"> katrs dalībnieks parakstās, ka pats uzņemas pilnu atbildību par sevi, savu mantu,</w:t>
      </w:r>
      <w:r w:rsidR="000C71D7">
        <w:rPr>
          <w:iCs/>
          <w:color w:val="000000"/>
        </w:rPr>
        <w:t xml:space="preserve"> </w:t>
      </w:r>
      <w:r w:rsidRPr="00470995">
        <w:rPr>
          <w:iCs/>
          <w:color w:val="000000"/>
        </w:rPr>
        <w:t>veselību un</w:t>
      </w:r>
      <w:r w:rsidRPr="00470995">
        <w:rPr>
          <w:color w:val="000000"/>
        </w:rPr>
        <w:t xml:space="preserve"> dzīvību.</w:t>
      </w:r>
    </w:p>
    <w:p w:rsidR="00A64638" w:rsidRPr="00470995" w:rsidRDefault="00A64638" w:rsidP="00927B33">
      <w:pPr>
        <w:ind w:firstLine="426"/>
        <w:jc w:val="both"/>
        <w:rPr>
          <w:color w:val="000000"/>
        </w:rPr>
      </w:pPr>
    </w:p>
    <w:sectPr w:rsidR="00A64638" w:rsidRPr="00470995" w:rsidSect="00927B33">
      <w:headerReference w:type="default" r:id="rId10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D0" w:rsidRDefault="003529D0" w:rsidP="001C2A1D">
      <w:r>
        <w:separator/>
      </w:r>
    </w:p>
  </w:endnote>
  <w:endnote w:type="continuationSeparator" w:id="0">
    <w:p w:rsidR="003529D0" w:rsidRDefault="003529D0" w:rsidP="001C2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D0" w:rsidRDefault="003529D0" w:rsidP="001C2A1D">
      <w:r>
        <w:separator/>
      </w:r>
    </w:p>
  </w:footnote>
  <w:footnote w:type="continuationSeparator" w:id="0">
    <w:p w:rsidR="003529D0" w:rsidRDefault="003529D0" w:rsidP="001C2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33" w:rsidRDefault="00927B33">
    <w:pPr>
      <w:pStyle w:val="Header"/>
    </w:pPr>
    <w:r>
      <w:rPr>
        <w:lang w:eastAsia="lv-LV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-337820</wp:posOffset>
          </wp:positionV>
          <wp:extent cx="1151890" cy="575310"/>
          <wp:effectExtent l="19050" t="0" r="0" b="0"/>
          <wp:wrapThrough wrapText="bothSides">
            <wp:wrapPolygon edited="0">
              <wp:start x="-357" y="0"/>
              <wp:lineTo x="-357" y="20742"/>
              <wp:lineTo x="21433" y="20742"/>
              <wp:lineTo x="21433" y="0"/>
              <wp:lineTo x="-357" y="0"/>
            </wp:wrapPolygon>
          </wp:wrapThrough>
          <wp:docPr id="1" name="Picture 0" descr="file-page1 - kopi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e-page1 - kopija.jpg"/>
                  <pic:cNvPicPr/>
                </pic:nvPicPr>
                <pic:blipFill>
                  <a:blip r:embed="rId1"/>
                  <a:srcRect t="20402" r="13673" b="25283"/>
                  <a:stretch>
                    <a:fillRect/>
                  </a:stretch>
                </pic:blipFill>
                <pic:spPr>
                  <a:xfrm>
                    <a:off x="0" y="0"/>
                    <a:ext cx="115189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B2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8584348"/>
    <w:multiLevelType w:val="multilevel"/>
    <w:tmpl w:val="4FDC1AC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">
    <w:nsid w:val="095657E3"/>
    <w:multiLevelType w:val="hybridMultilevel"/>
    <w:tmpl w:val="A432B03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579F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E9020F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F84312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57401C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3337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C15A39"/>
    <w:multiLevelType w:val="multilevel"/>
    <w:tmpl w:val="AB4C1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0B83544"/>
    <w:multiLevelType w:val="hybridMultilevel"/>
    <w:tmpl w:val="DD0226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7F45D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D83125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6DB746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A925DA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1D14D8D"/>
    <w:multiLevelType w:val="hybridMultilevel"/>
    <w:tmpl w:val="99E20BA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DA21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7F90118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4"/>
  </w:num>
  <w:num w:numId="5">
    <w:abstractNumId w:val="11"/>
  </w:num>
  <w:num w:numId="6">
    <w:abstractNumId w:val="15"/>
  </w:num>
  <w:num w:numId="7">
    <w:abstractNumId w:val="3"/>
  </w:num>
  <w:num w:numId="8">
    <w:abstractNumId w:val="16"/>
  </w:num>
  <w:num w:numId="9">
    <w:abstractNumId w:val="12"/>
  </w:num>
  <w:num w:numId="10">
    <w:abstractNumId w:val="0"/>
  </w:num>
  <w:num w:numId="11">
    <w:abstractNumId w:val="10"/>
  </w:num>
  <w:num w:numId="12">
    <w:abstractNumId w:val="1"/>
  </w:num>
  <w:num w:numId="13">
    <w:abstractNumId w:val="14"/>
  </w:num>
  <w:num w:numId="14">
    <w:abstractNumId w:val="6"/>
  </w:num>
  <w:num w:numId="15">
    <w:abstractNumId w:val="7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77F54"/>
    <w:rsid w:val="00005830"/>
    <w:rsid w:val="00036621"/>
    <w:rsid w:val="00036B3F"/>
    <w:rsid w:val="00044356"/>
    <w:rsid w:val="0004701B"/>
    <w:rsid w:val="000C71D7"/>
    <w:rsid w:val="000E77E5"/>
    <w:rsid w:val="000F6AF4"/>
    <w:rsid w:val="0010286E"/>
    <w:rsid w:val="00157EE3"/>
    <w:rsid w:val="00174E9C"/>
    <w:rsid w:val="00175CFC"/>
    <w:rsid w:val="001B3F29"/>
    <w:rsid w:val="001C2A1D"/>
    <w:rsid w:val="001E7D8A"/>
    <w:rsid w:val="001F2AB2"/>
    <w:rsid w:val="00213006"/>
    <w:rsid w:val="00222C87"/>
    <w:rsid w:val="00274760"/>
    <w:rsid w:val="00276B5F"/>
    <w:rsid w:val="002837D1"/>
    <w:rsid w:val="002A4BD7"/>
    <w:rsid w:val="002E0A6F"/>
    <w:rsid w:val="002F0EC3"/>
    <w:rsid w:val="002F3DF5"/>
    <w:rsid w:val="00314074"/>
    <w:rsid w:val="003313FF"/>
    <w:rsid w:val="003413B9"/>
    <w:rsid w:val="003529D0"/>
    <w:rsid w:val="003753AC"/>
    <w:rsid w:val="003A0D4C"/>
    <w:rsid w:val="003C18EC"/>
    <w:rsid w:val="003C198E"/>
    <w:rsid w:val="003E30DD"/>
    <w:rsid w:val="003F40F8"/>
    <w:rsid w:val="00470995"/>
    <w:rsid w:val="00483703"/>
    <w:rsid w:val="0049271D"/>
    <w:rsid w:val="00495F49"/>
    <w:rsid w:val="004B0843"/>
    <w:rsid w:val="004B63E3"/>
    <w:rsid w:val="004C445E"/>
    <w:rsid w:val="004E52A2"/>
    <w:rsid w:val="004F0682"/>
    <w:rsid w:val="00555CAE"/>
    <w:rsid w:val="0056255D"/>
    <w:rsid w:val="00584B7A"/>
    <w:rsid w:val="005B20D0"/>
    <w:rsid w:val="005C1910"/>
    <w:rsid w:val="005D16E4"/>
    <w:rsid w:val="006049CC"/>
    <w:rsid w:val="00636F9D"/>
    <w:rsid w:val="00644878"/>
    <w:rsid w:val="0066315B"/>
    <w:rsid w:val="00672AC1"/>
    <w:rsid w:val="00683B88"/>
    <w:rsid w:val="00685997"/>
    <w:rsid w:val="006A4FBD"/>
    <w:rsid w:val="006A73E9"/>
    <w:rsid w:val="006B792C"/>
    <w:rsid w:val="006D3BEB"/>
    <w:rsid w:val="006D62D4"/>
    <w:rsid w:val="006F1D17"/>
    <w:rsid w:val="00707E57"/>
    <w:rsid w:val="007219E1"/>
    <w:rsid w:val="00744E78"/>
    <w:rsid w:val="0075143F"/>
    <w:rsid w:val="00772B4C"/>
    <w:rsid w:val="007C3510"/>
    <w:rsid w:val="007D35BD"/>
    <w:rsid w:val="008811BE"/>
    <w:rsid w:val="008B4156"/>
    <w:rsid w:val="00927B33"/>
    <w:rsid w:val="0094661D"/>
    <w:rsid w:val="009601E6"/>
    <w:rsid w:val="009752A3"/>
    <w:rsid w:val="00986F15"/>
    <w:rsid w:val="00987421"/>
    <w:rsid w:val="009C6299"/>
    <w:rsid w:val="00A5124F"/>
    <w:rsid w:val="00A57BA4"/>
    <w:rsid w:val="00A64638"/>
    <w:rsid w:val="00A833FB"/>
    <w:rsid w:val="00A93C18"/>
    <w:rsid w:val="00AF20BA"/>
    <w:rsid w:val="00B06070"/>
    <w:rsid w:val="00B33428"/>
    <w:rsid w:val="00B535F9"/>
    <w:rsid w:val="00C12F16"/>
    <w:rsid w:val="00C13F15"/>
    <w:rsid w:val="00C15926"/>
    <w:rsid w:val="00C20315"/>
    <w:rsid w:val="00C23F76"/>
    <w:rsid w:val="00C4643D"/>
    <w:rsid w:val="00C64EC6"/>
    <w:rsid w:val="00CA2FB6"/>
    <w:rsid w:val="00CE2157"/>
    <w:rsid w:val="00CE4AFD"/>
    <w:rsid w:val="00CE7D70"/>
    <w:rsid w:val="00CF2800"/>
    <w:rsid w:val="00D03AB6"/>
    <w:rsid w:val="00D46C20"/>
    <w:rsid w:val="00D63B7D"/>
    <w:rsid w:val="00D663DB"/>
    <w:rsid w:val="00DB79A8"/>
    <w:rsid w:val="00DD21CF"/>
    <w:rsid w:val="00DF2E7C"/>
    <w:rsid w:val="00E06551"/>
    <w:rsid w:val="00E20634"/>
    <w:rsid w:val="00E62AB6"/>
    <w:rsid w:val="00E6612F"/>
    <w:rsid w:val="00E8534A"/>
    <w:rsid w:val="00ED4A1F"/>
    <w:rsid w:val="00ED5080"/>
    <w:rsid w:val="00EE4CBC"/>
    <w:rsid w:val="00F15631"/>
    <w:rsid w:val="00F74B75"/>
    <w:rsid w:val="00F7531C"/>
    <w:rsid w:val="00F76C24"/>
    <w:rsid w:val="00F77F54"/>
    <w:rsid w:val="00FC44C2"/>
    <w:rsid w:val="00FD4CA7"/>
    <w:rsid w:val="00FE494A"/>
    <w:rsid w:val="00FF035A"/>
    <w:rsid w:val="00FF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4A"/>
    <w:rPr>
      <w:noProof/>
      <w:color w:val="00B05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C2A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2A1D"/>
    <w:rPr>
      <w:noProof/>
      <w:color w:val="00B050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C2A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C2A1D"/>
    <w:rPr>
      <w:noProof/>
      <w:color w:val="00B050"/>
      <w:sz w:val="24"/>
      <w:szCs w:val="24"/>
      <w:lang w:eastAsia="en-US"/>
    </w:rPr>
  </w:style>
  <w:style w:type="character" w:styleId="Hyperlink">
    <w:name w:val="Hyperlink"/>
    <w:basedOn w:val="DefaultParagraphFont"/>
    <w:rsid w:val="001C2A1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7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B33"/>
    <w:rPr>
      <w:rFonts w:ascii="Tahoma" w:hAnsi="Tahoma" w:cs="Tahoma"/>
      <w:noProof/>
      <w:color w:val="00B05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itogr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sitogre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5B144-47E4-4B6C-AA53-EFD9FC99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2035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APSTIPRINU</vt:lpstr>
      <vt:lpstr>APSTIPRINU</vt:lpstr>
    </vt:vector>
  </TitlesOfParts>
  <Company>LT</Company>
  <LinksUpToDate>false</LinksUpToDate>
  <CharactersWithSpaces>3189</CharactersWithSpaces>
  <SharedDoc>false</SharedDoc>
  <HLinks>
    <vt:vector size="12" baseType="variant"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http://www.latvijascentrs.lv/</vt:lpwstr>
      </vt:variant>
      <vt:variant>
        <vt:lpwstr/>
      </vt:variant>
      <vt:variant>
        <vt:i4>2949130</vt:i4>
      </vt:variant>
      <vt:variant>
        <vt:i4>0</vt:i4>
      </vt:variant>
      <vt:variant>
        <vt:i4>0</vt:i4>
      </vt:variant>
      <vt:variant>
        <vt:i4>5</vt:i4>
      </vt:variant>
      <vt:variant>
        <vt:lpwstr>mailto:info@latvijascentrs.lv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creator>irena_endzele</dc:creator>
  <cp:lastModifiedBy>Latvijas Centrs</cp:lastModifiedBy>
  <cp:revision>6</cp:revision>
  <cp:lastPrinted>2011-08-11T13:03:00Z</cp:lastPrinted>
  <dcterms:created xsi:type="dcterms:W3CDTF">2017-04-20T11:58:00Z</dcterms:created>
  <dcterms:modified xsi:type="dcterms:W3CDTF">2017-05-10T07:44:00Z</dcterms:modified>
</cp:coreProperties>
</file>